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CE63" w14:textId="243CF41F" w:rsidR="000A5257" w:rsidRDefault="000A5257" w:rsidP="000A5257">
      <w:pPr>
        <w:spacing w:after="0" w:line="240" w:lineRule="auto"/>
      </w:pPr>
    </w:p>
    <w:p w14:paraId="32967180" w14:textId="70F9A31F" w:rsidR="000A5257" w:rsidRPr="00FB0BEB" w:rsidRDefault="00471411" w:rsidP="00260517">
      <w:pPr>
        <w:spacing w:after="0" w:line="240" w:lineRule="auto"/>
        <w:jc w:val="both"/>
        <w:rPr>
          <w:b/>
          <w:lang w:val="it-IT"/>
        </w:rPr>
      </w:pPr>
      <w:r>
        <w:rPr>
          <w:b/>
          <w:lang w:val="it"/>
        </w:rPr>
        <w:t xml:space="preserve">Cosa </w:t>
      </w:r>
      <w:r w:rsidR="008A48D7">
        <w:rPr>
          <w:b/>
          <w:lang w:val="it"/>
        </w:rPr>
        <w:t>c</w:t>
      </w:r>
      <w:r w:rsidR="00862FEC">
        <w:rPr>
          <w:b/>
          <w:lang w:val="it"/>
        </w:rPr>
        <w:t>’</w:t>
      </w:r>
      <w:r w:rsidR="008A48D7">
        <w:rPr>
          <w:b/>
          <w:lang w:val="it"/>
        </w:rPr>
        <w:t xml:space="preserve">è </w:t>
      </w:r>
      <w:r w:rsidR="008F0D29">
        <w:rPr>
          <w:b/>
          <w:lang w:val="it"/>
        </w:rPr>
        <w:t>di unico</w:t>
      </w:r>
      <w:r>
        <w:rPr>
          <w:lang w:val="it"/>
        </w:rPr>
        <w:t xml:space="preserve"> </w:t>
      </w:r>
      <w:r w:rsidRPr="00862FEC">
        <w:rPr>
          <w:b/>
          <w:bCs/>
          <w:lang w:val="it"/>
        </w:rPr>
        <w:t>nel</w:t>
      </w:r>
      <w:r>
        <w:rPr>
          <w:lang w:val="it"/>
        </w:rPr>
        <w:t xml:space="preserve"> </w:t>
      </w:r>
      <w:r w:rsidR="000A5257">
        <w:rPr>
          <w:b/>
          <w:lang w:val="it"/>
        </w:rPr>
        <w:t>fascio luminoso Combo</w:t>
      </w:r>
      <w:r w:rsidR="000B2EFA">
        <w:rPr>
          <w:b/>
          <w:lang w:val="it"/>
        </w:rPr>
        <w:t xml:space="preserve">? </w:t>
      </w:r>
      <w:r w:rsidR="00862FEC">
        <w:rPr>
          <w:b/>
          <w:lang w:val="it"/>
        </w:rPr>
        <w:t>U</w:t>
      </w:r>
      <w:r w:rsidR="000B2EFA">
        <w:rPr>
          <w:b/>
          <w:lang w:val="it"/>
        </w:rPr>
        <w:t>na nuova lampada da lavoro UNIVERSAL LED di WESEM</w:t>
      </w:r>
      <w:r w:rsidR="00D71C7E">
        <w:rPr>
          <w:b/>
          <w:lang w:val="it"/>
        </w:rPr>
        <w:t xml:space="preserve"> per veicoli agricoli e da costruzione</w:t>
      </w:r>
    </w:p>
    <w:p w14:paraId="508D048E" w14:textId="77777777" w:rsidR="000A5257" w:rsidRPr="00FB0BEB" w:rsidRDefault="000A5257" w:rsidP="00260517">
      <w:pPr>
        <w:spacing w:after="0" w:line="240" w:lineRule="auto"/>
        <w:jc w:val="both"/>
        <w:rPr>
          <w:b/>
          <w:lang w:val="it-IT"/>
        </w:rPr>
      </w:pPr>
    </w:p>
    <w:p w14:paraId="4CF4993F" w14:textId="68BABE2A" w:rsidR="00D71C7E" w:rsidRPr="00FB0BEB" w:rsidRDefault="000A5257" w:rsidP="00260517">
      <w:pPr>
        <w:spacing w:after="0" w:line="240" w:lineRule="auto"/>
        <w:jc w:val="both"/>
        <w:rPr>
          <w:b/>
          <w:lang w:val="it-IT"/>
        </w:rPr>
      </w:pPr>
      <w:r>
        <w:rPr>
          <w:b/>
          <w:lang w:val="it"/>
        </w:rPr>
        <w:t>WESEM ha introdotto</w:t>
      </w:r>
      <w:r w:rsidR="00D21741">
        <w:rPr>
          <w:b/>
          <w:lang w:val="it"/>
        </w:rPr>
        <w:t xml:space="preserve"> nella sua </w:t>
      </w:r>
      <w:r w:rsidR="00D21741" w:rsidRPr="00862FEC">
        <w:rPr>
          <w:b/>
          <w:lang w:val="it"/>
        </w:rPr>
        <w:t>offerta</w:t>
      </w:r>
      <w:r w:rsidRPr="00862FEC">
        <w:rPr>
          <w:b/>
          <w:lang w:val="it"/>
        </w:rPr>
        <w:t xml:space="preserve"> la</w:t>
      </w:r>
      <w:r w:rsidR="00B55B09" w:rsidRPr="00862FEC">
        <w:rPr>
          <w:b/>
          <w:lang w:val="it"/>
        </w:rPr>
        <w:t xml:space="preserve"> lampada da</w:t>
      </w:r>
      <w:r w:rsidRPr="00862FEC">
        <w:rPr>
          <w:b/>
          <w:lang w:val="it"/>
        </w:rPr>
        <w:t xml:space="preserve"> lavoro </w:t>
      </w:r>
      <w:r w:rsidR="00046A3E">
        <w:rPr>
          <w:b/>
          <w:lang w:val="it"/>
        </w:rPr>
        <w:t xml:space="preserve">LED </w:t>
      </w:r>
      <w:r w:rsidR="00B55B09" w:rsidRPr="00862FEC">
        <w:rPr>
          <w:b/>
          <w:lang w:val="it"/>
        </w:rPr>
        <w:t>CRP2</w:t>
      </w:r>
      <w:r w:rsidRPr="00862FEC">
        <w:rPr>
          <w:b/>
          <w:lang w:val="it"/>
        </w:rPr>
        <w:t xml:space="preserve"> con fascio Combo</w:t>
      </w:r>
      <w:r w:rsidR="00B971A0" w:rsidRPr="00862FEC">
        <w:rPr>
          <w:b/>
          <w:lang w:val="it"/>
        </w:rPr>
        <w:t>.</w:t>
      </w:r>
      <w:r w:rsidR="00B971A0">
        <w:rPr>
          <w:b/>
          <w:lang w:val="it"/>
        </w:rPr>
        <w:t xml:space="preserve"> Perché</w:t>
      </w:r>
      <w:r>
        <w:rPr>
          <w:lang w:val="it"/>
        </w:rPr>
        <w:t xml:space="preserve"> </w:t>
      </w:r>
      <w:r w:rsidR="00C70AD7">
        <w:rPr>
          <w:b/>
          <w:lang w:val="it"/>
        </w:rPr>
        <w:t>questo tipo di</w:t>
      </w:r>
      <w:r>
        <w:rPr>
          <w:b/>
          <w:lang w:val="it"/>
        </w:rPr>
        <w:t xml:space="preserve"> lampada si adatta alle </w:t>
      </w:r>
      <w:r w:rsidR="00862FEC">
        <w:rPr>
          <w:b/>
          <w:lang w:val="it"/>
        </w:rPr>
        <w:t>esigenze</w:t>
      </w:r>
      <w:r>
        <w:rPr>
          <w:b/>
          <w:lang w:val="it"/>
        </w:rPr>
        <w:t xml:space="preserve"> degli</w:t>
      </w:r>
      <w:r>
        <w:rPr>
          <w:lang w:val="it"/>
        </w:rPr>
        <w:t xml:space="preserve"> </w:t>
      </w:r>
      <w:r w:rsidR="00777A00">
        <w:rPr>
          <w:b/>
          <w:lang w:val="it"/>
        </w:rPr>
        <w:t>utenti di un grande gruppo di veicoli</w:t>
      </w:r>
      <w:r w:rsidR="00A145C6">
        <w:rPr>
          <w:b/>
          <w:lang w:val="it"/>
        </w:rPr>
        <w:t xml:space="preserve"> e macchine</w:t>
      </w:r>
      <w:r>
        <w:rPr>
          <w:b/>
          <w:lang w:val="it"/>
        </w:rPr>
        <w:t>?</w:t>
      </w:r>
    </w:p>
    <w:p w14:paraId="5EA7E1AC" w14:textId="77777777" w:rsidR="00777A00" w:rsidRPr="00FB0BEB" w:rsidRDefault="00777A00" w:rsidP="00260517">
      <w:pPr>
        <w:spacing w:after="0" w:line="240" w:lineRule="auto"/>
        <w:jc w:val="both"/>
        <w:rPr>
          <w:lang w:val="it-IT"/>
        </w:rPr>
      </w:pPr>
    </w:p>
    <w:p w14:paraId="698970E1" w14:textId="15B44E5F" w:rsidR="00D21741" w:rsidRPr="00FB0BEB" w:rsidRDefault="00B55B09" w:rsidP="00260517">
      <w:pPr>
        <w:spacing w:after="0" w:line="240" w:lineRule="auto"/>
        <w:jc w:val="both"/>
        <w:rPr>
          <w:b/>
          <w:lang w:val="it-IT"/>
        </w:rPr>
      </w:pPr>
      <w:r>
        <w:rPr>
          <w:lang w:val="it"/>
        </w:rPr>
        <w:t>L</w:t>
      </w:r>
      <w:r w:rsidR="00862FEC">
        <w:rPr>
          <w:lang w:val="it"/>
        </w:rPr>
        <w:t>’</w:t>
      </w:r>
      <w:r>
        <w:rPr>
          <w:lang w:val="it"/>
        </w:rPr>
        <w:t>angolo di illuminazione che le lampade hanno influisce sull</w:t>
      </w:r>
      <w:r w:rsidR="00862FEC">
        <w:rPr>
          <w:lang w:val="it"/>
        </w:rPr>
        <w:t>’</w:t>
      </w:r>
      <w:r>
        <w:rPr>
          <w:lang w:val="it"/>
        </w:rPr>
        <w:t xml:space="preserve">effetto che si ottiene davanti e intorno al veicolo. </w:t>
      </w:r>
      <w:r w:rsidR="00D21741">
        <w:rPr>
          <w:lang w:val="it"/>
        </w:rPr>
        <w:t>L</w:t>
      </w:r>
      <w:r w:rsidR="00862FEC">
        <w:rPr>
          <w:lang w:val="it"/>
        </w:rPr>
        <w:t>’</w:t>
      </w:r>
      <w:r w:rsidR="00D21741">
        <w:rPr>
          <w:lang w:val="it"/>
        </w:rPr>
        <w:t>offerta di W</w:t>
      </w:r>
      <w:r w:rsidR="00841B3A">
        <w:rPr>
          <w:lang w:val="it"/>
        </w:rPr>
        <w:t>E</w:t>
      </w:r>
      <w:r w:rsidR="00D21741">
        <w:rPr>
          <w:lang w:val="it"/>
        </w:rPr>
        <w:t xml:space="preserve">SEM comprende una vasta gamma di lampade da lavoro con un fascio luminoso ampio e focalizzato. </w:t>
      </w:r>
      <w:r>
        <w:rPr>
          <w:lang w:val="it"/>
        </w:rPr>
        <w:t>Attualmente, il produttore polacco ha introdotto una lampada da lavoro con un fascio di luce di tipo Combo</w:t>
      </w:r>
      <w:r w:rsidR="006C4F49">
        <w:rPr>
          <w:lang w:val="it"/>
        </w:rPr>
        <w:t>, che</w:t>
      </w:r>
      <w:r w:rsidR="00B971A0">
        <w:rPr>
          <w:lang w:val="it"/>
        </w:rPr>
        <w:t xml:space="preserve"> è </w:t>
      </w:r>
      <w:r w:rsidR="006C4F49">
        <w:rPr>
          <w:lang w:val="it"/>
        </w:rPr>
        <w:t>un</w:t>
      </w:r>
      <w:r w:rsidR="000A5257">
        <w:rPr>
          <w:lang w:val="it"/>
        </w:rPr>
        <w:t xml:space="preserve"> </w:t>
      </w:r>
      <w:r w:rsidR="00B971A0">
        <w:rPr>
          <w:lang w:val="it"/>
        </w:rPr>
        <w:t>mix</w:t>
      </w:r>
      <w:r w:rsidR="00D71C7E">
        <w:rPr>
          <w:lang w:val="it"/>
        </w:rPr>
        <w:t xml:space="preserve"> di 2 tipi di fasci</w:t>
      </w:r>
      <w:r>
        <w:rPr>
          <w:lang w:val="it"/>
        </w:rPr>
        <w:t>.</w:t>
      </w:r>
      <w:r w:rsidR="000A5257">
        <w:rPr>
          <w:lang w:val="it"/>
        </w:rPr>
        <w:t xml:space="preserve"> </w:t>
      </w:r>
      <w:r w:rsidR="008A48D7">
        <w:rPr>
          <w:lang w:val="it"/>
        </w:rPr>
        <w:t>L</w:t>
      </w:r>
      <w:r w:rsidR="00862FEC">
        <w:rPr>
          <w:lang w:val="it"/>
        </w:rPr>
        <w:t>’</w:t>
      </w:r>
      <w:r w:rsidR="008A48D7">
        <w:rPr>
          <w:lang w:val="it"/>
        </w:rPr>
        <w:t>ottimizzazione</w:t>
      </w:r>
      <w:r w:rsidR="000A5257">
        <w:rPr>
          <w:lang w:val="it"/>
        </w:rPr>
        <w:t xml:space="preserve"> </w:t>
      </w:r>
      <w:r w:rsidR="008A48D7">
        <w:rPr>
          <w:lang w:val="it"/>
        </w:rPr>
        <w:t>dell</w:t>
      </w:r>
      <w:r w:rsidR="00862FEC">
        <w:rPr>
          <w:lang w:val="it"/>
        </w:rPr>
        <w:t>’</w:t>
      </w:r>
      <w:r w:rsidR="008A48D7">
        <w:rPr>
          <w:lang w:val="it"/>
        </w:rPr>
        <w:t>angolo di distribuzione della luce</w:t>
      </w:r>
      <w:r w:rsidR="000A5257">
        <w:rPr>
          <w:lang w:val="it"/>
        </w:rPr>
        <w:t xml:space="preserve"> </w:t>
      </w:r>
      <w:r>
        <w:rPr>
          <w:lang w:val="it"/>
        </w:rPr>
        <w:t>in questo modo</w:t>
      </w:r>
      <w:r w:rsidR="000A5257">
        <w:rPr>
          <w:lang w:val="it"/>
        </w:rPr>
        <w:t xml:space="preserve"> consente</w:t>
      </w:r>
      <w:r>
        <w:rPr>
          <w:lang w:val="it"/>
        </w:rPr>
        <w:t xml:space="preserve"> a un ampio gruppo di utenti di scegliere un prodotto che garantirà la giusta quantità e qualità di</w:t>
      </w:r>
      <w:r w:rsidR="000A5257">
        <w:rPr>
          <w:lang w:val="it"/>
        </w:rPr>
        <w:t xml:space="preserve"> </w:t>
      </w:r>
      <w:r w:rsidR="008A48D7">
        <w:rPr>
          <w:lang w:val="it"/>
        </w:rPr>
        <w:t xml:space="preserve">luce per il lavoro svolto, e la struttura progettata </w:t>
      </w:r>
      <w:r w:rsidR="007035E8">
        <w:rPr>
          <w:lang w:val="it"/>
        </w:rPr>
        <w:t xml:space="preserve">consente di montare la lampada </w:t>
      </w:r>
      <w:r w:rsidR="00FA28B0">
        <w:rPr>
          <w:lang w:val="it"/>
        </w:rPr>
        <w:t xml:space="preserve">direttamente </w:t>
      </w:r>
      <w:r w:rsidR="000128A0">
        <w:rPr>
          <w:lang w:val="it"/>
        </w:rPr>
        <w:t>nella rientranza sotto il tetto del veicolo</w:t>
      </w:r>
      <w:r w:rsidR="007035E8">
        <w:rPr>
          <w:lang w:val="it"/>
        </w:rPr>
        <w:t>.</w:t>
      </w:r>
    </w:p>
    <w:p w14:paraId="58BC4912" w14:textId="77777777" w:rsidR="00D21741" w:rsidRPr="00FB0BEB" w:rsidRDefault="00D21741" w:rsidP="00260517">
      <w:pPr>
        <w:spacing w:after="0" w:line="240" w:lineRule="auto"/>
        <w:jc w:val="both"/>
        <w:rPr>
          <w:lang w:val="it-IT"/>
        </w:rPr>
      </w:pPr>
    </w:p>
    <w:p w14:paraId="4A4C0F81" w14:textId="1FB0A41D" w:rsidR="000A5257" w:rsidRPr="00FB0BEB" w:rsidRDefault="000A5257" w:rsidP="00260517">
      <w:pPr>
        <w:spacing w:after="0" w:line="240" w:lineRule="auto"/>
        <w:jc w:val="both"/>
        <w:rPr>
          <w:lang w:val="it-IT"/>
        </w:rPr>
      </w:pPr>
      <w:r>
        <w:rPr>
          <w:lang w:val="it"/>
        </w:rPr>
        <w:t xml:space="preserve">Le lampade </w:t>
      </w:r>
      <w:r w:rsidRPr="00D71C7E">
        <w:rPr>
          <w:b/>
          <w:lang w:val="it"/>
        </w:rPr>
        <w:t>con un ampio fascio di luce</w:t>
      </w:r>
      <w:r w:rsidR="00647496" w:rsidRPr="00647496">
        <w:rPr>
          <w:lang w:val="it"/>
        </w:rPr>
        <w:t xml:space="preserve"> sono</w:t>
      </w:r>
      <w:r w:rsidR="008F0D29">
        <w:rPr>
          <w:lang w:val="it"/>
        </w:rPr>
        <w:t xml:space="preserve"> molto spesso utilizzate su trattori, macchine agricole, edili o forestali</w:t>
      </w:r>
      <w:r w:rsidR="00647496">
        <w:rPr>
          <w:lang w:val="it"/>
        </w:rPr>
        <w:t>.</w:t>
      </w:r>
      <w:r>
        <w:rPr>
          <w:lang w:val="it"/>
        </w:rPr>
        <w:t xml:space="preserve"> </w:t>
      </w:r>
      <w:r w:rsidR="00647496">
        <w:rPr>
          <w:lang w:val="it"/>
        </w:rPr>
        <w:t xml:space="preserve">Danno luce diffusa e consentono di illuminare </w:t>
      </w:r>
      <w:r w:rsidR="004A153A">
        <w:rPr>
          <w:lang w:val="it"/>
        </w:rPr>
        <w:t xml:space="preserve">uniformemente </w:t>
      </w:r>
      <w:r w:rsidR="00647496">
        <w:rPr>
          <w:lang w:val="it"/>
        </w:rPr>
        <w:t>un</w:t>
      </w:r>
      <w:r w:rsidR="00862FEC">
        <w:rPr>
          <w:lang w:val="it"/>
        </w:rPr>
        <w:t>’</w:t>
      </w:r>
      <w:r w:rsidR="00647496">
        <w:rPr>
          <w:lang w:val="it"/>
        </w:rPr>
        <w:t>area ampia intorno al veicolo.</w:t>
      </w:r>
      <w:r w:rsidR="004A153A">
        <w:rPr>
          <w:lang w:val="it"/>
        </w:rPr>
        <w:t xml:space="preserve"> </w:t>
      </w:r>
      <w:r w:rsidR="008F0D29">
        <w:rPr>
          <w:lang w:val="it"/>
        </w:rPr>
        <w:t>Sono anche utilizzati per illuminare apparecchiature aggiuntive montate sul</w:t>
      </w:r>
      <w:r w:rsidR="000128A0">
        <w:rPr>
          <w:lang w:val="it"/>
        </w:rPr>
        <w:t xml:space="preserve"> veicolo</w:t>
      </w:r>
      <w:r w:rsidR="008F0D29">
        <w:rPr>
          <w:lang w:val="it"/>
        </w:rPr>
        <w:t>.</w:t>
      </w:r>
      <w:r w:rsidR="004A153A">
        <w:rPr>
          <w:lang w:val="it"/>
        </w:rPr>
        <w:t xml:space="preserve"> </w:t>
      </w:r>
      <w:r w:rsidR="008F0D29">
        <w:rPr>
          <w:lang w:val="it"/>
        </w:rPr>
        <w:t xml:space="preserve">Le lampade da lavoro con un ampio fascio di luce vengono solitamente utilizzate quando viene eseguita una grande </w:t>
      </w:r>
      <w:r w:rsidR="004A153A">
        <w:rPr>
          <w:lang w:val="it"/>
        </w:rPr>
        <w:t>parte</w:t>
      </w:r>
      <w:r w:rsidR="008F0D29">
        <w:rPr>
          <w:lang w:val="it"/>
        </w:rPr>
        <w:t xml:space="preserve"> di lavor</w:t>
      </w:r>
      <w:r w:rsidR="004A153A">
        <w:rPr>
          <w:lang w:val="it"/>
        </w:rPr>
        <w:t>i</w:t>
      </w:r>
      <w:r>
        <w:rPr>
          <w:lang w:val="it"/>
        </w:rPr>
        <w:t xml:space="preserve"> </w:t>
      </w:r>
      <w:r w:rsidR="00777A00">
        <w:rPr>
          <w:lang w:val="it"/>
        </w:rPr>
        <w:t>all</w:t>
      </w:r>
      <w:r w:rsidR="00862FEC">
        <w:rPr>
          <w:lang w:val="it"/>
        </w:rPr>
        <w:t>’</w:t>
      </w:r>
      <w:r w:rsidR="00777A00">
        <w:rPr>
          <w:lang w:val="it"/>
        </w:rPr>
        <w:t>interno dell</w:t>
      </w:r>
      <w:r w:rsidR="00862FEC">
        <w:rPr>
          <w:lang w:val="it"/>
        </w:rPr>
        <w:t>’</w:t>
      </w:r>
      <w:r w:rsidR="00777A00">
        <w:rPr>
          <w:lang w:val="it"/>
        </w:rPr>
        <w:t>unità</w:t>
      </w:r>
      <w:r w:rsidR="00E24CDC">
        <w:rPr>
          <w:lang w:val="it"/>
        </w:rPr>
        <w:t>, in condizioni in cui</w:t>
      </w:r>
      <w:r>
        <w:rPr>
          <w:lang w:val="it"/>
        </w:rPr>
        <w:t xml:space="preserve"> si </w:t>
      </w:r>
      <w:r w:rsidR="00777A00">
        <w:rPr>
          <w:lang w:val="it"/>
        </w:rPr>
        <w:t>muove lentamente o</w:t>
      </w:r>
      <w:r w:rsidR="004A153A">
        <w:rPr>
          <w:lang w:val="it"/>
        </w:rPr>
        <w:t>ppure</w:t>
      </w:r>
      <w:r w:rsidR="00777A00">
        <w:rPr>
          <w:lang w:val="it"/>
        </w:rPr>
        <w:t xml:space="preserve"> l</w:t>
      </w:r>
      <w:r w:rsidR="00862FEC">
        <w:rPr>
          <w:lang w:val="it"/>
        </w:rPr>
        <w:t>’</w:t>
      </w:r>
      <w:r w:rsidR="00777A00">
        <w:rPr>
          <w:lang w:val="it"/>
        </w:rPr>
        <w:t>attività viene eseguita in un luogo selezionato.</w:t>
      </w:r>
    </w:p>
    <w:p w14:paraId="62FBAB24" w14:textId="77777777" w:rsidR="006C4F49" w:rsidRPr="00FB0BEB" w:rsidRDefault="006C4F49" w:rsidP="00260517">
      <w:pPr>
        <w:spacing w:after="0" w:line="240" w:lineRule="auto"/>
        <w:jc w:val="both"/>
        <w:rPr>
          <w:lang w:val="it-IT"/>
        </w:rPr>
      </w:pPr>
    </w:p>
    <w:p w14:paraId="6BE177C4" w14:textId="77777777" w:rsidR="006C4F49" w:rsidRPr="00FB0BEB" w:rsidRDefault="006C4F49" w:rsidP="00260517">
      <w:pPr>
        <w:spacing w:after="0" w:line="240" w:lineRule="auto"/>
        <w:jc w:val="both"/>
        <w:rPr>
          <w:lang w:val="it-IT"/>
        </w:rPr>
      </w:pPr>
      <w:r w:rsidRPr="0092665C">
        <w:rPr>
          <w:b/>
          <w:lang w:val="it"/>
        </w:rPr>
        <w:t>CRV1</w:t>
      </w:r>
      <w:r>
        <w:rPr>
          <w:lang w:val="it"/>
        </w:rPr>
        <w:t xml:space="preserve"> – Lampada da lavoro a LED a luce diffusa </w:t>
      </w:r>
    </w:p>
    <w:p w14:paraId="43BC856D" w14:textId="77777777" w:rsidR="00647496" w:rsidRPr="00FB0BEB" w:rsidRDefault="00647496" w:rsidP="00260517">
      <w:pPr>
        <w:spacing w:after="0" w:line="240" w:lineRule="auto"/>
        <w:jc w:val="both"/>
        <w:rPr>
          <w:lang w:val="it-IT"/>
        </w:rPr>
      </w:pPr>
    </w:p>
    <w:p w14:paraId="32577DBE" w14:textId="300D9DEC" w:rsidR="00647496" w:rsidRDefault="00B6324E" w:rsidP="00260517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271D3DB8" wp14:editId="4B178A4E">
            <wp:extent cx="5760720" cy="1141629"/>
            <wp:effectExtent l="0" t="0" r="0" b="1905"/>
            <wp:docPr id="2" name="Obraz 2" descr="C:\Users\sylwia.lis\AppData\Local\Microsoft\Windows\INetCache\Content.Word\Plamk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.lis\AppData\Local\Microsoft\Windows\INetCache\Content.Word\Plamki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30BF" w14:textId="77777777" w:rsidR="000A5257" w:rsidRDefault="000A5257" w:rsidP="00260517">
      <w:pPr>
        <w:spacing w:after="0" w:line="240" w:lineRule="auto"/>
        <w:jc w:val="both"/>
      </w:pPr>
    </w:p>
    <w:p w14:paraId="53CEF67D" w14:textId="12B18DD8" w:rsidR="000A5257" w:rsidRPr="00FB0BEB" w:rsidRDefault="000A5257" w:rsidP="00260517">
      <w:pPr>
        <w:spacing w:after="0" w:line="240" w:lineRule="auto"/>
        <w:jc w:val="both"/>
        <w:rPr>
          <w:lang w:val="it-IT"/>
        </w:rPr>
      </w:pPr>
      <w:r>
        <w:rPr>
          <w:lang w:val="it"/>
        </w:rPr>
        <w:t xml:space="preserve">Il secondo tipo di lampade da lavoro sono luci da lavoro </w:t>
      </w:r>
      <w:r w:rsidRPr="00D71C7E">
        <w:rPr>
          <w:b/>
          <w:lang w:val="it"/>
        </w:rPr>
        <w:t>con un fascio di luce stretto</w:t>
      </w:r>
      <w:r w:rsidR="006C4F49">
        <w:rPr>
          <w:lang w:val="it"/>
        </w:rPr>
        <w:t>, che d</w:t>
      </w:r>
      <w:r w:rsidR="004A153A">
        <w:rPr>
          <w:lang w:val="it"/>
        </w:rPr>
        <w:t xml:space="preserve">anno una luce </w:t>
      </w:r>
      <w:r w:rsidR="006C4F49">
        <w:rPr>
          <w:lang w:val="it"/>
        </w:rPr>
        <w:t>direzionale focalizzata</w:t>
      </w:r>
      <w:r w:rsidR="000128A0">
        <w:rPr>
          <w:lang w:val="it"/>
        </w:rPr>
        <w:t>. Vengono installat</w:t>
      </w:r>
      <w:r w:rsidR="004A153A">
        <w:rPr>
          <w:lang w:val="it"/>
        </w:rPr>
        <w:t>e</w:t>
      </w:r>
      <w:r w:rsidR="000128A0">
        <w:rPr>
          <w:lang w:val="it"/>
        </w:rPr>
        <w:t xml:space="preserve"> quando il veicolo si muove a</w:t>
      </w:r>
      <w:r w:rsidR="004A153A">
        <w:rPr>
          <w:lang w:val="it"/>
        </w:rPr>
        <w:t>d</w:t>
      </w:r>
      <w:r w:rsidR="000128A0">
        <w:rPr>
          <w:lang w:val="it"/>
        </w:rPr>
        <w:t xml:space="preserve"> una velocità maggiore e l</w:t>
      </w:r>
      <w:r w:rsidR="00862FEC">
        <w:rPr>
          <w:lang w:val="it"/>
        </w:rPr>
        <w:t>’</w:t>
      </w:r>
      <w:r w:rsidR="000128A0">
        <w:rPr>
          <w:lang w:val="it"/>
        </w:rPr>
        <w:t>utente deve avere</w:t>
      </w:r>
      <w:r>
        <w:rPr>
          <w:lang w:val="it"/>
        </w:rPr>
        <w:t xml:space="preserve"> </w:t>
      </w:r>
      <w:r w:rsidR="00D71C7E">
        <w:rPr>
          <w:lang w:val="it"/>
        </w:rPr>
        <w:t>un</w:t>
      </w:r>
      <w:r w:rsidR="00862FEC">
        <w:rPr>
          <w:lang w:val="it"/>
        </w:rPr>
        <w:t>’</w:t>
      </w:r>
      <w:r w:rsidR="00D71C7E">
        <w:rPr>
          <w:lang w:val="it"/>
        </w:rPr>
        <w:t xml:space="preserve">area distante </w:t>
      </w:r>
      <w:r w:rsidR="004A153A">
        <w:rPr>
          <w:lang w:val="it"/>
        </w:rPr>
        <w:t xml:space="preserve">illuminata </w:t>
      </w:r>
      <w:r w:rsidR="003A12FD">
        <w:rPr>
          <w:lang w:val="it"/>
        </w:rPr>
        <w:t xml:space="preserve">davanti </w:t>
      </w:r>
      <w:r w:rsidR="00D71C7E">
        <w:rPr>
          <w:lang w:val="it"/>
        </w:rPr>
        <w:t>al veicolo</w:t>
      </w:r>
      <w:r>
        <w:rPr>
          <w:lang w:val="it"/>
        </w:rPr>
        <w:t xml:space="preserve">. </w:t>
      </w:r>
      <w:r w:rsidR="00A145C6">
        <w:rPr>
          <w:lang w:val="it"/>
        </w:rPr>
        <w:t>Sono inoltre montati su macchine di grandi dimensioni e</w:t>
      </w:r>
      <w:r>
        <w:rPr>
          <w:lang w:val="it"/>
        </w:rPr>
        <w:t xml:space="preserve"> </w:t>
      </w:r>
      <w:r w:rsidR="007035E8">
        <w:rPr>
          <w:lang w:val="it"/>
        </w:rPr>
        <w:t xml:space="preserve">servono </w:t>
      </w:r>
      <w:r w:rsidR="00A145C6">
        <w:rPr>
          <w:lang w:val="it"/>
        </w:rPr>
        <w:t>ad illuminare punti specifici lontani dall</w:t>
      </w:r>
      <w:r w:rsidR="00862FEC">
        <w:rPr>
          <w:lang w:val="it"/>
        </w:rPr>
        <w:t>’</w:t>
      </w:r>
      <w:r w:rsidR="00A145C6">
        <w:rPr>
          <w:lang w:val="it"/>
        </w:rPr>
        <w:t>operatore</w:t>
      </w:r>
      <w:r w:rsidR="00EA52C3">
        <w:rPr>
          <w:lang w:val="it"/>
        </w:rPr>
        <w:t>.</w:t>
      </w:r>
    </w:p>
    <w:p w14:paraId="45D2F0DA" w14:textId="77777777" w:rsidR="000A5257" w:rsidRPr="00FB0BEB" w:rsidRDefault="000A5257" w:rsidP="00260517">
      <w:pPr>
        <w:spacing w:after="0" w:line="240" w:lineRule="auto"/>
        <w:jc w:val="both"/>
        <w:rPr>
          <w:lang w:val="it-IT"/>
        </w:rPr>
      </w:pPr>
    </w:p>
    <w:p w14:paraId="486EB40F" w14:textId="77777777" w:rsidR="000A5257" w:rsidRPr="00FB0BEB" w:rsidRDefault="006C4F49" w:rsidP="00260517">
      <w:pPr>
        <w:spacing w:after="0" w:line="240" w:lineRule="auto"/>
        <w:jc w:val="both"/>
        <w:rPr>
          <w:lang w:val="it-IT"/>
        </w:rPr>
      </w:pPr>
      <w:r w:rsidRPr="0092665C">
        <w:rPr>
          <w:b/>
          <w:lang w:val="it"/>
        </w:rPr>
        <w:t>LED</w:t>
      </w:r>
      <w:r>
        <w:rPr>
          <w:lang w:val="it"/>
        </w:rPr>
        <w:t xml:space="preserve"> - Lampada da lavoro a LED che emette luce focalizzata</w:t>
      </w:r>
    </w:p>
    <w:p w14:paraId="59FE8D9F" w14:textId="77777777" w:rsidR="00830EE9" w:rsidRPr="00FB0BEB" w:rsidRDefault="00830EE9" w:rsidP="00260517">
      <w:pPr>
        <w:spacing w:after="0" w:line="240" w:lineRule="auto"/>
        <w:jc w:val="both"/>
        <w:rPr>
          <w:lang w:val="it-IT"/>
        </w:rPr>
      </w:pPr>
    </w:p>
    <w:p w14:paraId="158BF55D" w14:textId="4CB75588" w:rsidR="00647496" w:rsidRDefault="00B6324E" w:rsidP="00260517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2A748D01" wp14:editId="59CF1B9D">
            <wp:extent cx="5760720" cy="1134118"/>
            <wp:effectExtent l="0" t="0" r="0" b="8890"/>
            <wp:docPr id="3" name="Obraz 3" descr="C:\Users\sylwia.lis\AppData\Local\Microsoft\Windows\INetCache\Content.Word\Plamki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.lis\AppData\Local\Microsoft\Windows\INetCache\Content.Word\Plamki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BA24" w14:textId="77777777" w:rsidR="000A5257" w:rsidRDefault="000A5257" w:rsidP="00260517">
      <w:pPr>
        <w:spacing w:after="0" w:line="240" w:lineRule="auto"/>
        <w:jc w:val="both"/>
      </w:pPr>
    </w:p>
    <w:p w14:paraId="7501CA3F" w14:textId="56949F56" w:rsidR="000A5257" w:rsidRPr="00FB0BEB" w:rsidRDefault="00DA5377" w:rsidP="00260517">
      <w:pPr>
        <w:spacing w:after="0" w:line="240" w:lineRule="auto"/>
        <w:jc w:val="both"/>
        <w:rPr>
          <w:lang w:val="it-IT"/>
        </w:rPr>
      </w:pPr>
      <w:r>
        <w:rPr>
          <w:lang w:val="it"/>
        </w:rPr>
        <w:t>I prodotti sono selezionati in base alle esigenze per ottenere l</w:t>
      </w:r>
      <w:r w:rsidR="00862FEC">
        <w:rPr>
          <w:lang w:val="it"/>
        </w:rPr>
        <w:t>’</w:t>
      </w:r>
      <w:r>
        <w:rPr>
          <w:lang w:val="it"/>
        </w:rPr>
        <w:t xml:space="preserve">effetto luminoso ottimale durante il lavoro. </w:t>
      </w:r>
      <w:r w:rsidR="000A5257">
        <w:rPr>
          <w:lang w:val="it"/>
        </w:rPr>
        <w:t>A seconda del veicolo agricolo o da costruzione su cui sono installate le lampade, i prodotti più comunemente utilizzati sono</w:t>
      </w:r>
      <w:r w:rsidR="00E74055">
        <w:rPr>
          <w:lang w:val="it"/>
        </w:rPr>
        <w:t xml:space="preserve"> lampade da </w:t>
      </w:r>
      <w:r w:rsidR="00F9550A">
        <w:rPr>
          <w:lang w:val="it"/>
        </w:rPr>
        <w:t>lavoro</w:t>
      </w:r>
      <w:r>
        <w:rPr>
          <w:lang w:val="it"/>
        </w:rPr>
        <w:t xml:space="preserve"> a LED</w:t>
      </w:r>
      <w:r w:rsidR="00E74055">
        <w:rPr>
          <w:lang w:val="it"/>
        </w:rPr>
        <w:t xml:space="preserve"> con un</w:t>
      </w:r>
      <w:r w:rsidR="000A5257">
        <w:rPr>
          <w:lang w:val="it"/>
        </w:rPr>
        <w:t xml:space="preserve"> ampio</w:t>
      </w:r>
      <w:r w:rsidR="00E74055">
        <w:rPr>
          <w:lang w:val="it"/>
        </w:rPr>
        <w:t xml:space="preserve"> </w:t>
      </w:r>
      <w:r w:rsidR="00F9550A">
        <w:rPr>
          <w:lang w:val="it"/>
        </w:rPr>
        <w:t>fascio di luce o in un</w:t>
      </w:r>
      <w:r w:rsidR="00E74055">
        <w:rPr>
          <w:lang w:val="it"/>
        </w:rPr>
        <w:t xml:space="preserve"> sistema </w:t>
      </w:r>
      <w:r w:rsidR="000A5257">
        <w:rPr>
          <w:lang w:val="it"/>
        </w:rPr>
        <w:t>misto</w:t>
      </w:r>
      <w:r w:rsidR="00D21741">
        <w:rPr>
          <w:lang w:val="it"/>
        </w:rPr>
        <w:t xml:space="preserve">. </w:t>
      </w:r>
    </w:p>
    <w:p w14:paraId="60B8C48D" w14:textId="1EB185EE" w:rsidR="0050497E" w:rsidRPr="00FB0BEB" w:rsidRDefault="000A5257" w:rsidP="00260517">
      <w:pPr>
        <w:spacing w:after="0" w:line="240" w:lineRule="auto"/>
        <w:jc w:val="both"/>
        <w:rPr>
          <w:lang w:val="it-IT"/>
        </w:rPr>
      </w:pPr>
      <w:r>
        <w:rPr>
          <w:lang w:val="it"/>
        </w:rPr>
        <w:lastRenderedPageBreak/>
        <w:t>Attualmente, un nuovo prodotto è apparso nell</w:t>
      </w:r>
      <w:r w:rsidR="00862FEC">
        <w:rPr>
          <w:lang w:val="it"/>
        </w:rPr>
        <w:t>’</w:t>
      </w:r>
      <w:r>
        <w:rPr>
          <w:lang w:val="it"/>
        </w:rPr>
        <w:t xml:space="preserve">assortimento WESEM: la lampada da lavoro a LED CRP2. </w:t>
      </w:r>
      <w:r w:rsidR="00EA52C3">
        <w:rPr>
          <w:lang w:val="it"/>
        </w:rPr>
        <w:t xml:space="preserve">Per la lampada è stato progettato un fascio </w:t>
      </w:r>
      <w:r>
        <w:rPr>
          <w:lang w:val="it"/>
        </w:rPr>
        <w:t xml:space="preserve">di luce Combo. È caratterizzato dal </w:t>
      </w:r>
      <w:r w:rsidR="00D71C7E">
        <w:rPr>
          <w:lang w:val="it"/>
        </w:rPr>
        <w:t xml:space="preserve">fatto che in qualche modo </w:t>
      </w:r>
      <w:r>
        <w:rPr>
          <w:lang w:val="it"/>
        </w:rPr>
        <w:t>combina sia un fascio di luce ampio che stretto in un unico prodotto. La lampada è montata in una rientranza sotto il tetto del veicolo in</w:t>
      </w:r>
      <w:r w:rsidR="00F9550A">
        <w:rPr>
          <w:lang w:val="it"/>
        </w:rPr>
        <w:t xml:space="preserve"> posizione rettilinea.</w:t>
      </w:r>
      <w:r w:rsidR="00EC45A7">
        <w:rPr>
          <w:lang w:val="it"/>
        </w:rPr>
        <w:t xml:space="preserve"> Il sistema ottico è costruito in modo tale che il fascio di luce sia diretto leggermente verso il basso (con un angolo di 5</w:t>
      </w:r>
      <w:r w:rsidR="00EC45A7">
        <w:rPr>
          <w:color w:val="000000"/>
          <w:shd w:val="clear" w:color="auto" w:fill="F4F6F6"/>
          <w:lang w:val="it"/>
        </w:rPr>
        <w:t>°</w:t>
      </w:r>
      <w:r w:rsidR="00EC45A7">
        <w:rPr>
          <w:lang w:val="it"/>
        </w:rPr>
        <w:t>). Grazie a questo, l</w:t>
      </w:r>
      <w:r w:rsidR="00862FEC">
        <w:rPr>
          <w:lang w:val="it"/>
        </w:rPr>
        <w:t>’</w:t>
      </w:r>
      <w:r w:rsidR="00EC45A7">
        <w:rPr>
          <w:lang w:val="it"/>
        </w:rPr>
        <w:t xml:space="preserve">utente riceve </w:t>
      </w:r>
      <w:r w:rsidR="00F9550A">
        <w:rPr>
          <w:lang w:val="it"/>
        </w:rPr>
        <w:t>un</w:t>
      </w:r>
      <w:r w:rsidR="00862FEC">
        <w:rPr>
          <w:lang w:val="it"/>
        </w:rPr>
        <w:t>’</w:t>
      </w:r>
      <w:r w:rsidR="00F9550A">
        <w:rPr>
          <w:lang w:val="it"/>
        </w:rPr>
        <w:t xml:space="preserve">illuminazione uniforme e selezionata in modo </w:t>
      </w:r>
      <w:r w:rsidR="00EC45A7">
        <w:rPr>
          <w:lang w:val="it"/>
        </w:rPr>
        <w:t>ottimale davanti al veicolo, anche in prossimità del veicolo.</w:t>
      </w:r>
    </w:p>
    <w:p w14:paraId="2B594431" w14:textId="77777777" w:rsidR="0050497E" w:rsidRPr="00FB0BEB" w:rsidRDefault="0050497E" w:rsidP="00260517">
      <w:pPr>
        <w:spacing w:after="0" w:line="240" w:lineRule="auto"/>
        <w:jc w:val="both"/>
        <w:rPr>
          <w:lang w:val="it-IT"/>
        </w:rPr>
      </w:pPr>
    </w:p>
    <w:p w14:paraId="1A99E604" w14:textId="4C71BB69" w:rsidR="0050497E" w:rsidRDefault="00B6324E" w:rsidP="00260517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7BAC6125" wp14:editId="1FF772F5">
            <wp:extent cx="5760720" cy="1141629"/>
            <wp:effectExtent l="0" t="0" r="0" b="1905"/>
            <wp:docPr id="4" name="Obraz 4" descr="C:\Users\sylwia.lis\AppData\Local\Microsoft\Windows\INetCache\Content.Word\Plamki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.lis\AppData\Local\Microsoft\Windows\INetCache\Content.Word\Plamki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9F59B" w14:textId="77777777" w:rsidR="0050497E" w:rsidRDefault="0050497E" w:rsidP="00260517">
      <w:pPr>
        <w:spacing w:after="0" w:line="240" w:lineRule="auto"/>
        <w:jc w:val="both"/>
      </w:pPr>
    </w:p>
    <w:p w14:paraId="07F00019" w14:textId="7065AE4F" w:rsidR="00DA5377" w:rsidRPr="00FB0BEB" w:rsidRDefault="00927CDC" w:rsidP="00260517">
      <w:pPr>
        <w:spacing w:after="0" w:line="240" w:lineRule="auto"/>
        <w:jc w:val="both"/>
        <w:rPr>
          <w:lang w:val="it-IT"/>
        </w:rPr>
      </w:pPr>
      <w:r>
        <w:rPr>
          <w:lang w:val="it"/>
        </w:rPr>
        <w:t xml:space="preserve">La lampada CRP2 ha 2 possibilità di collegamento: </w:t>
      </w:r>
      <w:r w:rsidR="00FA6A3B">
        <w:rPr>
          <w:lang w:val="it"/>
        </w:rPr>
        <w:t xml:space="preserve">con </w:t>
      </w:r>
      <w:r>
        <w:rPr>
          <w:lang w:val="it"/>
        </w:rPr>
        <w:t xml:space="preserve">un cavo </w:t>
      </w:r>
      <w:r w:rsidR="00FA6A3B">
        <w:rPr>
          <w:lang w:val="it"/>
        </w:rPr>
        <w:t>oppure con</w:t>
      </w:r>
      <w:r>
        <w:rPr>
          <w:lang w:val="it"/>
        </w:rPr>
        <w:t xml:space="preserve"> un cavo terminato con un connettore Deutsch.</w:t>
      </w:r>
    </w:p>
    <w:p w14:paraId="1D4068D2" w14:textId="77777777" w:rsidR="00DA5377" w:rsidRPr="00FB0BEB" w:rsidRDefault="00DA5377" w:rsidP="00260517">
      <w:pPr>
        <w:spacing w:after="0" w:line="240" w:lineRule="auto"/>
        <w:jc w:val="both"/>
        <w:rPr>
          <w:lang w:val="it-IT"/>
        </w:rPr>
      </w:pPr>
    </w:p>
    <w:p w14:paraId="4B01FA6F" w14:textId="07DD0723" w:rsidR="00D71C7E" w:rsidRPr="00FB0BEB" w:rsidRDefault="00D71C7E" w:rsidP="00260517">
      <w:pPr>
        <w:spacing w:after="0" w:line="240" w:lineRule="auto"/>
        <w:jc w:val="both"/>
        <w:rPr>
          <w:lang w:val="it-IT"/>
        </w:rPr>
      </w:pPr>
      <w:r>
        <w:rPr>
          <w:lang w:val="it"/>
        </w:rPr>
        <w:t xml:space="preserve">Le configurazioni più diffuse di montaggio della </w:t>
      </w:r>
      <w:r w:rsidR="00B971A0">
        <w:rPr>
          <w:lang w:val="it"/>
        </w:rPr>
        <w:t>lampada</w:t>
      </w:r>
      <w:r w:rsidR="00D21741">
        <w:rPr>
          <w:lang w:val="it"/>
        </w:rPr>
        <w:t xml:space="preserve"> </w:t>
      </w:r>
      <w:r>
        <w:rPr>
          <w:lang w:val="it"/>
        </w:rPr>
        <w:t>sui veicoli sono:</w:t>
      </w:r>
    </w:p>
    <w:p w14:paraId="25F14C5E" w14:textId="2D1B1F68" w:rsidR="00D71C7E" w:rsidRPr="00FB0BEB" w:rsidRDefault="00E24CDC" w:rsidP="00260517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>
        <w:rPr>
          <w:lang w:val="it"/>
        </w:rPr>
        <w:t>Lampade da lavoro a LED CRP2 singola su 2 lati del veicolo sotto il tetto del veicolo;</w:t>
      </w:r>
    </w:p>
    <w:p w14:paraId="350B7609" w14:textId="77777777" w:rsidR="00D71C7E" w:rsidRPr="00FB0BEB" w:rsidRDefault="000F689E" w:rsidP="00260517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>
        <w:rPr>
          <w:lang w:val="it"/>
        </w:rPr>
        <w:t>Lampade da lavoro a LED CRP2 – 2 pezzi e proiettori principali – 2 pezzi (es. fari con omologazione RE.21178 o PES1.41900)</w:t>
      </w:r>
      <w:r w:rsidR="00E24CDC">
        <w:rPr>
          <w:lang w:val="it"/>
        </w:rPr>
        <w:t>;</w:t>
      </w:r>
    </w:p>
    <w:p w14:paraId="13BC007A" w14:textId="77777777" w:rsidR="00D71C7E" w:rsidRPr="00FB0BEB" w:rsidRDefault="0050497E" w:rsidP="00260517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>
        <w:rPr>
          <w:lang w:val="it"/>
        </w:rPr>
        <w:t>Lampade da lavoro a LED CRP2 a coppie su 2 lati del veicolo</w:t>
      </w:r>
      <w:r w:rsidR="00E24CDC">
        <w:rPr>
          <w:lang w:val="it"/>
        </w:rPr>
        <w:t>.</w:t>
      </w:r>
    </w:p>
    <w:p w14:paraId="2E6B0D8E" w14:textId="77777777" w:rsidR="00830EE9" w:rsidRPr="00FB0BEB" w:rsidRDefault="00830EE9" w:rsidP="00260517">
      <w:pPr>
        <w:spacing w:after="0" w:line="240" w:lineRule="auto"/>
        <w:jc w:val="both"/>
        <w:rPr>
          <w:lang w:val="it-IT"/>
        </w:rPr>
      </w:pPr>
    </w:p>
    <w:p w14:paraId="5BF3D421" w14:textId="77777777" w:rsidR="00830EE9" w:rsidRDefault="00DA5377" w:rsidP="00260517">
      <w:pPr>
        <w:spacing w:after="0" w:line="240" w:lineRule="auto"/>
        <w:jc w:val="both"/>
      </w:pPr>
      <w:r w:rsidRPr="00DA5377">
        <w:rPr>
          <w:noProof/>
          <w:lang w:eastAsia="pl-PL"/>
        </w:rPr>
        <w:drawing>
          <wp:inline distT="0" distB="0" distL="0" distR="0" wp14:anchorId="6872FFB4" wp14:editId="1EC88990">
            <wp:extent cx="5760720" cy="983960"/>
            <wp:effectExtent l="0" t="0" r="0" b="6985"/>
            <wp:docPr id="8" name="Obraz 8" descr="S:\Fox Sylwia\Current\Magda\ulotki_A5\CRP2_specyfikacja_techniczna_PL\CRP2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Lis Sylwia\Bieżące\Magda\ulotki_A5\CRP2_specyfikacja_techniczna_PL\CRP2\Bez nazwy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DE422" w14:textId="77777777" w:rsidR="00DA5377" w:rsidRDefault="00DA5377" w:rsidP="00260517">
      <w:pPr>
        <w:spacing w:after="0" w:line="240" w:lineRule="auto"/>
        <w:jc w:val="both"/>
      </w:pPr>
    </w:p>
    <w:p w14:paraId="79C5C6A3" w14:textId="77777777" w:rsidR="00260517" w:rsidRDefault="00260517" w:rsidP="00260517">
      <w:pPr>
        <w:spacing w:after="0" w:line="240" w:lineRule="auto"/>
        <w:jc w:val="both"/>
      </w:pPr>
    </w:p>
    <w:p w14:paraId="1F1E0081" w14:textId="77777777" w:rsidR="00FF70E7" w:rsidRDefault="00A9622E" w:rsidP="00260517">
      <w:pPr>
        <w:spacing w:after="0" w:line="240" w:lineRule="auto"/>
        <w:jc w:val="both"/>
        <w:rPr>
          <w:lang w:val="it"/>
        </w:rPr>
      </w:pPr>
      <w:r>
        <w:rPr>
          <w:lang w:val="it"/>
        </w:rPr>
        <w:t>Le lampade CRP2 sono un</w:t>
      </w:r>
      <w:r w:rsidR="00862FEC">
        <w:rPr>
          <w:lang w:val="it"/>
        </w:rPr>
        <w:t>’</w:t>
      </w:r>
      <w:r>
        <w:rPr>
          <w:lang w:val="it"/>
        </w:rPr>
        <w:t xml:space="preserve">ottima alternativa alle lampade alogene. </w:t>
      </w:r>
    </w:p>
    <w:p w14:paraId="336256B3" w14:textId="5D061CDE" w:rsidR="00260517" w:rsidRPr="00FB0BEB" w:rsidRDefault="00260517" w:rsidP="00260517">
      <w:pPr>
        <w:spacing w:after="0" w:line="240" w:lineRule="auto"/>
        <w:jc w:val="both"/>
        <w:rPr>
          <w:lang w:val="it"/>
        </w:rPr>
      </w:pPr>
      <w:r>
        <w:rPr>
          <w:lang w:val="it"/>
        </w:rPr>
        <w:t xml:space="preserve">Sono utilizzati in veicoli di molte marche </w:t>
      </w:r>
      <w:r w:rsidR="00FA6A3B">
        <w:rPr>
          <w:lang w:val="it"/>
        </w:rPr>
        <w:t>diffuse</w:t>
      </w:r>
      <w:r>
        <w:rPr>
          <w:lang w:val="it"/>
        </w:rPr>
        <w:t xml:space="preserve">: </w:t>
      </w:r>
      <w:r w:rsidRPr="0050497E">
        <w:rPr>
          <w:b/>
          <w:lang w:val="it"/>
        </w:rPr>
        <w:t>Fendt, Massey Ferguson, Case IH, Class, Deutz, Sampo, Steyr, Atlas Copco, Bomag, Caterpillar, Hamm, JCB, Komatsu, Liebherr, Terex.</w:t>
      </w:r>
    </w:p>
    <w:p w14:paraId="5EA4D1B0" w14:textId="50857FD6" w:rsidR="00497A0D" w:rsidRPr="00FB0BEB" w:rsidRDefault="0050497E" w:rsidP="00260517">
      <w:pPr>
        <w:spacing w:after="0" w:line="240" w:lineRule="auto"/>
        <w:jc w:val="both"/>
        <w:rPr>
          <w:lang w:val="it-IT"/>
        </w:rPr>
      </w:pPr>
      <w:r>
        <w:rPr>
          <w:lang w:val="it"/>
        </w:rPr>
        <w:t xml:space="preserve">Sono anche dedicati ai produttori di veicoli per il primo </w:t>
      </w:r>
      <w:r w:rsidR="00FA6A3B" w:rsidRPr="00FA6A3B">
        <w:rPr>
          <w:lang w:val="it"/>
        </w:rPr>
        <w:t>equipaggiamento</w:t>
      </w:r>
      <w:r>
        <w:rPr>
          <w:lang w:val="it"/>
        </w:rPr>
        <w:t xml:space="preserve">. </w:t>
      </w:r>
    </w:p>
    <w:p w14:paraId="740D43C5" w14:textId="77777777" w:rsidR="00B971A0" w:rsidRPr="00FB0BEB" w:rsidRDefault="00B971A0" w:rsidP="00260517">
      <w:pPr>
        <w:spacing w:after="0" w:line="240" w:lineRule="auto"/>
        <w:jc w:val="both"/>
        <w:rPr>
          <w:lang w:val="it-IT"/>
        </w:rPr>
      </w:pPr>
    </w:p>
    <w:p w14:paraId="3BEDDFEB" w14:textId="36208979" w:rsidR="00D66F5B" w:rsidRDefault="00B971A0" w:rsidP="00260517">
      <w:pPr>
        <w:spacing w:after="0" w:line="240" w:lineRule="auto"/>
        <w:jc w:val="both"/>
        <w:rPr>
          <w:lang w:val="it"/>
        </w:rPr>
      </w:pPr>
      <w:r>
        <w:rPr>
          <w:lang w:val="it"/>
        </w:rPr>
        <w:t>In conformità con gli standard WESEM e la politica di altissima qualità</w:t>
      </w:r>
      <w:r w:rsidR="00FA6A3B">
        <w:rPr>
          <w:lang w:val="it"/>
        </w:rPr>
        <w:t xml:space="preserve"> applicata</w:t>
      </w:r>
      <w:r>
        <w:rPr>
          <w:lang w:val="it"/>
        </w:rPr>
        <w:t xml:space="preserve">, </w:t>
      </w:r>
      <w:r w:rsidR="00A9622E">
        <w:rPr>
          <w:lang w:val="it"/>
        </w:rPr>
        <w:t>il nuovo prodotto</w:t>
      </w:r>
      <w:r w:rsidR="00E24CDC">
        <w:rPr>
          <w:lang w:val="it"/>
        </w:rPr>
        <w:t xml:space="preserve"> è caratterizzato da affidabilità e durata, è </w:t>
      </w:r>
      <w:r w:rsidR="00FA6A3B">
        <w:rPr>
          <w:lang w:val="it"/>
        </w:rPr>
        <w:t>impermeabile</w:t>
      </w:r>
      <w:r w:rsidR="0050497E">
        <w:rPr>
          <w:lang w:val="it"/>
        </w:rPr>
        <w:t xml:space="preserve"> </w:t>
      </w:r>
      <w:r w:rsidR="00E24CDC">
        <w:rPr>
          <w:lang w:val="it"/>
        </w:rPr>
        <w:t>e antipolvere</w:t>
      </w:r>
      <w:r w:rsidR="0050497E">
        <w:rPr>
          <w:lang w:val="it"/>
        </w:rPr>
        <w:t xml:space="preserve"> </w:t>
      </w:r>
      <w:r w:rsidR="00E24CDC">
        <w:rPr>
          <w:lang w:val="it"/>
        </w:rPr>
        <w:t>e non causa</w:t>
      </w:r>
      <w:r w:rsidR="0050497E">
        <w:rPr>
          <w:lang w:val="it"/>
        </w:rPr>
        <w:t xml:space="preserve"> </w:t>
      </w:r>
      <w:r w:rsidR="00E24CDC">
        <w:rPr>
          <w:lang w:val="it"/>
        </w:rPr>
        <w:t>interferenze radio</w:t>
      </w:r>
      <w:r>
        <w:rPr>
          <w:lang w:val="it"/>
        </w:rPr>
        <w:t>.</w:t>
      </w:r>
    </w:p>
    <w:p w14:paraId="581C0478" w14:textId="77777777" w:rsidR="008971A8" w:rsidRDefault="008971A8" w:rsidP="00260517">
      <w:pPr>
        <w:spacing w:after="0" w:line="240" w:lineRule="auto"/>
        <w:jc w:val="both"/>
        <w:rPr>
          <w:lang w:val="it"/>
        </w:rPr>
      </w:pPr>
    </w:p>
    <w:p w14:paraId="1B12BB81" w14:textId="77777777" w:rsidR="0051766F" w:rsidRDefault="0051766F" w:rsidP="0051766F">
      <w:pPr>
        <w:spacing w:after="0" w:line="240" w:lineRule="auto"/>
        <w:jc w:val="both"/>
      </w:pPr>
      <w:r>
        <w:rPr>
          <w:lang w:val="it-IT"/>
        </w:rPr>
        <w:t>Comunicato  stampa: WESEM</w:t>
      </w:r>
    </w:p>
    <w:p w14:paraId="362A4C2D" w14:textId="77777777" w:rsidR="0051766F" w:rsidRDefault="0051766F" w:rsidP="00260517">
      <w:pPr>
        <w:spacing w:after="0" w:line="240" w:lineRule="auto"/>
        <w:jc w:val="both"/>
        <w:rPr>
          <w:lang w:val="it"/>
        </w:rPr>
      </w:pPr>
    </w:p>
    <w:p w14:paraId="61F8F7F6" w14:textId="77777777" w:rsidR="008971A8" w:rsidRDefault="008971A8" w:rsidP="008971A8">
      <w:pPr>
        <w:spacing w:after="0" w:line="240" w:lineRule="auto"/>
      </w:pPr>
      <w:r>
        <w:t>---</w:t>
      </w:r>
    </w:p>
    <w:p w14:paraId="274D7727" w14:textId="77777777" w:rsidR="008971A8" w:rsidRDefault="008971A8" w:rsidP="008971A8">
      <w:pPr>
        <w:spacing w:after="0" w:line="240" w:lineRule="auto"/>
      </w:pPr>
    </w:p>
    <w:p w14:paraId="45E44A08" w14:textId="0F40EFA5" w:rsidR="008971A8" w:rsidRPr="00D92852" w:rsidRDefault="008971A8" w:rsidP="00260517">
      <w:pPr>
        <w:spacing w:after="0" w:line="240" w:lineRule="auto"/>
        <w:jc w:val="both"/>
        <w:rPr>
          <w:rFonts w:cs="Arial"/>
          <w:i/>
        </w:rPr>
      </w:pPr>
      <w:r w:rsidRPr="007711EC">
        <w:rPr>
          <w:rFonts w:cs="Arial"/>
          <w:i/>
          <w:lang w:val="it-IT"/>
        </w:rPr>
        <w:t>WESEM è un'impresa polacca, dedita alla produzione di automobile, macchine agricole e macchine da lavoro.</w:t>
      </w:r>
      <w:r w:rsidRPr="00707814">
        <w:rPr>
          <w:rFonts w:cs="Arial"/>
          <w:i/>
        </w:rPr>
        <w:t xml:space="preserve"> </w:t>
      </w:r>
      <w:r w:rsidRPr="007711EC">
        <w:rPr>
          <w:rFonts w:cs="Arial"/>
          <w:i/>
          <w:lang w:val="it-IT"/>
        </w:rPr>
        <w:t>I nostri articoli, progettati e realizzati in Polonia, uniscono sapientemente le ultime novità a livello di de</w:t>
      </w:r>
      <w:r>
        <w:rPr>
          <w:rFonts w:cs="Arial"/>
          <w:i/>
          <w:lang w:val="it-IT"/>
        </w:rPr>
        <w:t>sign</w:t>
      </w:r>
      <w:r w:rsidRPr="007711EC">
        <w:rPr>
          <w:rFonts w:cs="Arial"/>
          <w:i/>
          <w:lang w:val="it-IT"/>
        </w:rPr>
        <w:t xml:space="preserve"> e le soluzioni tecnologiche più moderne.</w:t>
      </w:r>
      <w:r w:rsidRPr="00707814">
        <w:rPr>
          <w:rFonts w:cs="Arial"/>
          <w:i/>
        </w:rPr>
        <w:t xml:space="preserve"> </w:t>
      </w:r>
      <w:r w:rsidRPr="007711EC">
        <w:rPr>
          <w:rFonts w:cs="Arial"/>
          <w:i/>
          <w:lang w:val="it-IT"/>
        </w:rPr>
        <w:t>La comprensione dei bisogni dei clienti e il possesso di uno studio di progettazione, di un laboratorio e di una fabbrica di proprietà ci permettono di mantenere l'elevato standard dei prodotti realizzati e di garantire la soddisfazione dei clienti.</w:t>
      </w:r>
      <w:r w:rsidRPr="00707814">
        <w:rPr>
          <w:rFonts w:cs="Arial"/>
          <w:i/>
        </w:rPr>
        <w:t xml:space="preserve"> </w:t>
      </w:r>
      <w:r w:rsidRPr="007711EC">
        <w:rPr>
          <w:rFonts w:cs="Arial"/>
          <w:i/>
          <w:lang w:val="it-IT"/>
        </w:rPr>
        <w:t>I prodotti dell’azienda, da anni, sono disponibili sui mercati europei, asiatici e americani.</w:t>
      </w:r>
      <w:bookmarkStart w:id="0" w:name="_GoBack"/>
      <w:bookmarkEnd w:id="0"/>
    </w:p>
    <w:sectPr w:rsidR="008971A8" w:rsidRPr="00D928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64DBB" w14:textId="77777777" w:rsidR="0041674D" w:rsidRDefault="0041674D" w:rsidP="005023E8">
      <w:pPr>
        <w:spacing w:after="0" w:line="240" w:lineRule="auto"/>
      </w:pPr>
      <w:r>
        <w:separator/>
      </w:r>
    </w:p>
  </w:endnote>
  <w:endnote w:type="continuationSeparator" w:id="0">
    <w:p w14:paraId="58FFB26D" w14:textId="77777777" w:rsidR="0041674D" w:rsidRDefault="0041674D" w:rsidP="0050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680C" w14:textId="0AAC2046" w:rsidR="005023E8" w:rsidRDefault="005023E8">
    <w:pPr>
      <w:pStyle w:val="Stopka"/>
    </w:pPr>
  </w:p>
  <w:p w14:paraId="251F40FF" w14:textId="77777777" w:rsidR="005023E8" w:rsidRDefault="00502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069D4" w14:textId="77777777" w:rsidR="0041674D" w:rsidRDefault="0041674D" w:rsidP="005023E8">
      <w:pPr>
        <w:spacing w:after="0" w:line="240" w:lineRule="auto"/>
      </w:pPr>
      <w:r>
        <w:separator/>
      </w:r>
    </w:p>
  </w:footnote>
  <w:footnote w:type="continuationSeparator" w:id="0">
    <w:p w14:paraId="474A0A44" w14:textId="77777777" w:rsidR="0041674D" w:rsidRDefault="0041674D" w:rsidP="0050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76FDE" w14:textId="002C7A37" w:rsidR="005023E8" w:rsidRDefault="005023E8" w:rsidP="005023E8">
    <w:pPr>
      <w:pStyle w:val="Nagwek"/>
      <w:jc w:val="right"/>
    </w:pPr>
    <w:r w:rsidRPr="005023E8">
      <w:rPr>
        <w:noProof/>
        <w:lang w:eastAsia="pl-PL"/>
      </w:rPr>
      <w:drawing>
        <wp:inline distT="0" distB="0" distL="0" distR="0" wp14:anchorId="36AB03E0" wp14:editId="257B244E">
          <wp:extent cx="1457325" cy="600075"/>
          <wp:effectExtent l="0" t="0" r="9525" b="0"/>
          <wp:docPr id="1" name="Obraz 1" descr="D:\Dokumenty_marketing\logo\we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_marketing\logo\we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52C6"/>
    <w:multiLevelType w:val="hybridMultilevel"/>
    <w:tmpl w:val="863C525E"/>
    <w:lvl w:ilvl="0" w:tplc="30129A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57"/>
    <w:rsid w:val="000128A0"/>
    <w:rsid w:val="00046A3E"/>
    <w:rsid w:val="000A5257"/>
    <w:rsid w:val="000B2EFA"/>
    <w:rsid w:val="000F689E"/>
    <w:rsid w:val="00116FBE"/>
    <w:rsid w:val="00260517"/>
    <w:rsid w:val="002D2A74"/>
    <w:rsid w:val="003245CB"/>
    <w:rsid w:val="003A12FD"/>
    <w:rsid w:val="0041674D"/>
    <w:rsid w:val="00417962"/>
    <w:rsid w:val="00471411"/>
    <w:rsid w:val="00497A0D"/>
    <w:rsid w:val="004A153A"/>
    <w:rsid w:val="005023E8"/>
    <w:rsid w:val="0050497E"/>
    <w:rsid w:val="0051766F"/>
    <w:rsid w:val="00553859"/>
    <w:rsid w:val="005C6622"/>
    <w:rsid w:val="00647496"/>
    <w:rsid w:val="006C4F49"/>
    <w:rsid w:val="007035E8"/>
    <w:rsid w:val="00777A00"/>
    <w:rsid w:val="007A62F8"/>
    <w:rsid w:val="00830EE9"/>
    <w:rsid w:val="00841B3A"/>
    <w:rsid w:val="00862FEC"/>
    <w:rsid w:val="008761A3"/>
    <w:rsid w:val="008971A8"/>
    <w:rsid w:val="008A48D7"/>
    <w:rsid w:val="008F0D29"/>
    <w:rsid w:val="0092665C"/>
    <w:rsid w:val="00927CDC"/>
    <w:rsid w:val="009B39F2"/>
    <w:rsid w:val="00A145C6"/>
    <w:rsid w:val="00A5640F"/>
    <w:rsid w:val="00A9622E"/>
    <w:rsid w:val="00B55B09"/>
    <w:rsid w:val="00B6324E"/>
    <w:rsid w:val="00B971A0"/>
    <w:rsid w:val="00C70AD7"/>
    <w:rsid w:val="00CD1620"/>
    <w:rsid w:val="00D21741"/>
    <w:rsid w:val="00D602F8"/>
    <w:rsid w:val="00D66F5B"/>
    <w:rsid w:val="00D71C7E"/>
    <w:rsid w:val="00D779D0"/>
    <w:rsid w:val="00D92852"/>
    <w:rsid w:val="00DA5377"/>
    <w:rsid w:val="00DE4464"/>
    <w:rsid w:val="00E24CDC"/>
    <w:rsid w:val="00E47E24"/>
    <w:rsid w:val="00E74055"/>
    <w:rsid w:val="00EA52C3"/>
    <w:rsid w:val="00EC45A7"/>
    <w:rsid w:val="00EE104D"/>
    <w:rsid w:val="00F9550A"/>
    <w:rsid w:val="00FA28B0"/>
    <w:rsid w:val="00FA6A3B"/>
    <w:rsid w:val="00FB0BE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7FE"/>
  <w15:chartTrackingRefBased/>
  <w15:docId w15:val="{B08AEAEA-F4EF-4CAE-872E-A6F40C6B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2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C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7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B0BE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0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E8"/>
  </w:style>
  <w:style w:type="paragraph" w:styleId="Stopka">
    <w:name w:val="footer"/>
    <w:basedOn w:val="Normalny"/>
    <w:link w:val="StopkaZnak"/>
    <w:uiPriority w:val="99"/>
    <w:unhideWhenUsed/>
    <w:rsid w:val="0050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Misterkiewicz-Lis</dc:creator>
  <cp:keywords/>
  <dc:description/>
  <cp:lastModifiedBy>Sylwia Misterkiewicz-Lis</cp:lastModifiedBy>
  <cp:revision>12</cp:revision>
  <cp:lastPrinted>2022-03-24T09:22:00Z</cp:lastPrinted>
  <dcterms:created xsi:type="dcterms:W3CDTF">2022-03-23T08:21:00Z</dcterms:created>
  <dcterms:modified xsi:type="dcterms:W3CDTF">2022-04-06T09:09:00Z</dcterms:modified>
  <cp:category/>
</cp:coreProperties>
</file>